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9" w:rsidRDefault="00C859B1" w:rsidP="00C859B1">
      <w:pPr>
        <w:jc w:val="center"/>
        <w:rPr>
          <w:b/>
          <w:sz w:val="36"/>
          <w:szCs w:val="36"/>
          <w:u w:val="single"/>
        </w:rPr>
      </w:pPr>
      <w:r w:rsidRPr="00C859B1">
        <w:rPr>
          <w:b/>
          <w:sz w:val="36"/>
          <w:szCs w:val="36"/>
          <w:u w:val="single"/>
        </w:rPr>
        <w:t>Fisher/Modern Day Witch Hunt Research Project</w:t>
      </w:r>
    </w:p>
    <w:p w:rsidR="00C859B1" w:rsidRDefault="00C859B1" w:rsidP="00C859B1">
      <w:pPr>
        <w:jc w:val="center"/>
        <w:rPr>
          <w:sz w:val="24"/>
          <w:szCs w:val="24"/>
        </w:rPr>
      </w:pPr>
      <w:r>
        <w:rPr>
          <w:sz w:val="24"/>
          <w:szCs w:val="24"/>
        </w:rPr>
        <w:t xml:space="preserve">Research is not meant to be easy; however, at the same time, it is not meant to be impossible. Research should be challenging and require work. Research requires the student to search, find and utilize MULTIPLE valid and credible sources and information to prove a point. The resources provided below provide valid and credible resources. </w:t>
      </w:r>
    </w:p>
    <w:p w:rsidR="00C859B1" w:rsidRDefault="00C859B1" w:rsidP="00C859B1">
      <w:pPr>
        <w:jc w:val="center"/>
        <w:rPr>
          <w:b/>
          <w:i/>
          <w:sz w:val="24"/>
          <w:szCs w:val="24"/>
          <w:u w:val="single"/>
        </w:rPr>
      </w:pPr>
      <w:r w:rsidRPr="00C859B1">
        <w:rPr>
          <w:b/>
          <w:i/>
          <w:sz w:val="24"/>
          <w:szCs w:val="24"/>
          <w:u w:val="single"/>
        </w:rPr>
        <w:t>*WARNING* Searching the open web for your sources can lead to unsound sources. Unsound sources can be and most likely will be considered worthless by the instructor.</w:t>
      </w:r>
    </w:p>
    <w:p w:rsidR="00C859B1" w:rsidRDefault="00C859B1" w:rsidP="00C859B1">
      <w:pPr>
        <w:jc w:val="center"/>
        <w:rPr>
          <w:b/>
          <w:i/>
          <w:sz w:val="24"/>
          <w:szCs w:val="24"/>
          <w:u w:val="single"/>
        </w:rPr>
      </w:pPr>
    </w:p>
    <w:p w:rsidR="00075188" w:rsidRDefault="00075188" w:rsidP="00075188">
      <w:pPr>
        <w:rPr>
          <w:b/>
          <w:i/>
          <w:sz w:val="24"/>
          <w:szCs w:val="24"/>
          <w:u w:val="single"/>
        </w:rPr>
      </w:pPr>
    </w:p>
    <w:p w:rsidR="007A12E3" w:rsidRPr="007A12E3" w:rsidRDefault="00075188" w:rsidP="00075188">
      <w:pPr>
        <w:pStyle w:val="ListParagraph"/>
        <w:numPr>
          <w:ilvl w:val="0"/>
          <w:numId w:val="1"/>
        </w:numPr>
        <w:rPr>
          <w:rFonts w:asciiTheme="majorHAnsi" w:hAnsiTheme="majorHAnsi" w:cstheme="majorHAnsi"/>
          <w:b/>
          <w:sz w:val="28"/>
          <w:szCs w:val="28"/>
          <w:u w:val="single"/>
        </w:rPr>
      </w:pPr>
      <w:r w:rsidRPr="007A12E3">
        <w:rPr>
          <w:rFonts w:asciiTheme="majorHAnsi" w:hAnsiTheme="majorHAnsi" w:cstheme="majorHAnsi"/>
          <w:b/>
          <w:sz w:val="28"/>
          <w:szCs w:val="28"/>
          <w:u w:val="single"/>
        </w:rPr>
        <w:t>Biography in Context</w:t>
      </w:r>
      <w:r w:rsidRPr="007A12E3">
        <w:rPr>
          <w:rFonts w:asciiTheme="majorHAnsi" w:hAnsiTheme="majorHAnsi" w:cstheme="majorHAnsi"/>
          <w:sz w:val="28"/>
          <w:szCs w:val="28"/>
        </w:rPr>
        <w:t xml:space="preserve">       </w:t>
      </w:r>
    </w:p>
    <w:p w:rsidR="00075188" w:rsidRDefault="00075188" w:rsidP="007A12E3">
      <w:pPr>
        <w:ind w:left="720"/>
        <w:rPr>
          <w:rFonts w:asciiTheme="majorHAnsi" w:hAnsiTheme="majorHAnsi" w:cstheme="majorHAnsi"/>
          <w:sz w:val="28"/>
          <w:szCs w:val="28"/>
        </w:rPr>
      </w:pPr>
      <w:r w:rsidRPr="007A12E3">
        <w:rPr>
          <w:rFonts w:asciiTheme="majorHAnsi" w:hAnsiTheme="majorHAnsi" w:cstheme="majorHAnsi"/>
          <w:sz w:val="28"/>
          <w:szCs w:val="28"/>
        </w:rPr>
        <w:t xml:space="preserve">Still looking for a person you use in your paper? Use BIC to find biographical information and links to further resources on your topic/person. </w:t>
      </w:r>
    </w:p>
    <w:p w:rsidR="007A12E3" w:rsidRPr="007A12E3" w:rsidRDefault="007A12E3" w:rsidP="007A12E3">
      <w:pPr>
        <w:ind w:left="720"/>
        <w:rPr>
          <w:rFonts w:asciiTheme="majorHAnsi" w:hAnsiTheme="majorHAnsi" w:cstheme="majorHAnsi"/>
          <w:b/>
          <w:sz w:val="28"/>
          <w:szCs w:val="28"/>
          <w:u w:val="single"/>
        </w:rPr>
      </w:pPr>
      <w:r>
        <w:rPr>
          <w:noProof/>
        </w:rPr>
        <w:drawing>
          <wp:inline distT="0" distB="0" distL="0" distR="0" wp14:anchorId="35D84738" wp14:editId="2370ACAE">
            <wp:extent cx="866775" cy="866775"/>
            <wp:effectExtent l="0" t="0" r="9525" b="9525"/>
            <wp:docPr id="4" name="Picture 4" descr="Image result for biography in context g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ography in context g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7A12E3" w:rsidRDefault="00075188" w:rsidP="00075188">
      <w:pPr>
        <w:pStyle w:val="ListParagraph"/>
        <w:numPr>
          <w:ilvl w:val="0"/>
          <w:numId w:val="1"/>
        </w:numPr>
        <w:rPr>
          <w:rFonts w:asciiTheme="majorHAnsi" w:hAnsiTheme="majorHAnsi" w:cstheme="majorHAnsi"/>
          <w:sz w:val="28"/>
          <w:szCs w:val="28"/>
        </w:rPr>
      </w:pPr>
      <w:r w:rsidRPr="007A12E3">
        <w:rPr>
          <w:rFonts w:asciiTheme="majorHAnsi" w:hAnsiTheme="majorHAnsi" w:cstheme="majorHAnsi"/>
          <w:b/>
          <w:sz w:val="28"/>
          <w:szCs w:val="28"/>
          <w:u w:val="single"/>
        </w:rPr>
        <w:t xml:space="preserve">Gale Student Resources in Context  </w:t>
      </w:r>
      <w:r w:rsidRPr="007A12E3">
        <w:rPr>
          <w:rFonts w:asciiTheme="majorHAnsi" w:hAnsiTheme="majorHAnsi" w:cstheme="majorHAnsi"/>
          <w:sz w:val="28"/>
          <w:szCs w:val="28"/>
        </w:rPr>
        <w:t xml:space="preserve">          </w:t>
      </w:r>
    </w:p>
    <w:p w:rsidR="00075188" w:rsidRDefault="00075188" w:rsidP="007A12E3">
      <w:pPr>
        <w:ind w:left="720"/>
        <w:rPr>
          <w:rFonts w:asciiTheme="majorHAnsi" w:hAnsiTheme="majorHAnsi" w:cstheme="majorHAnsi"/>
          <w:color w:val="000000"/>
          <w:sz w:val="28"/>
          <w:szCs w:val="28"/>
        </w:rPr>
      </w:pPr>
      <w:r w:rsidRPr="007A12E3">
        <w:rPr>
          <w:rFonts w:asciiTheme="majorHAnsi" w:hAnsiTheme="majorHAnsi" w:cstheme="majorHAnsi"/>
          <w:color w:val="000000"/>
          <w:sz w:val="28"/>
          <w:szCs w:val="28"/>
        </w:rPr>
        <w:t>Periodicals, reference books, multimedia, and primary sources provide information on people, places, authors, and books; includes timelines. </w:t>
      </w:r>
    </w:p>
    <w:p w:rsidR="007A12E3" w:rsidRPr="007A12E3" w:rsidRDefault="007A12E3" w:rsidP="007A12E3">
      <w:pPr>
        <w:ind w:left="720"/>
        <w:rPr>
          <w:rStyle w:val="Emphasis"/>
          <w:rFonts w:asciiTheme="majorHAnsi" w:hAnsiTheme="majorHAnsi" w:cstheme="majorHAnsi"/>
          <w:i w:val="0"/>
          <w:iCs w:val="0"/>
          <w:sz w:val="28"/>
          <w:szCs w:val="28"/>
        </w:rPr>
      </w:pPr>
      <w:r>
        <w:rPr>
          <w:noProof/>
        </w:rPr>
        <w:drawing>
          <wp:inline distT="0" distB="0" distL="0" distR="0" wp14:anchorId="79C95076" wp14:editId="619DCC93">
            <wp:extent cx="666750" cy="835660"/>
            <wp:effectExtent l="0" t="0" r="0" b="2540"/>
            <wp:docPr id="6" name="Picture 6" descr="Image result for gale student resource in contex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le student resource in con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515" cy="855419"/>
                    </a:xfrm>
                    <a:prstGeom prst="rect">
                      <a:avLst/>
                    </a:prstGeom>
                    <a:noFill/>
                    <a:ln>
                      <a:noFill/>
                    </a:ln>
                  </pic:spPr>
                </pic:pic>
              </a:graphicData>
            </a:graphic>
          </wp:inline>
        </w:drawing>
      </w:r>
    </w:p>
    <w:p w:rsidR="007A12E3" w:rsidRPr="007A12E3" w:rsidRDefault="00075188" w:rsidP="00075188">
      <w:pPr>
        <w:pStyle w:val="ListParagraph"/>
        <w:numPr>
          <w:ilvl w:val="0"/>
          <w:numId w:val="1"/>
        </w:numPr>
        <w:rPr>
          <w:rFonts w:asciiTheme="majorHAnsi" w:hAnsiTheme="majorHAnsi" w:cstheme="majorHAnsi"/>
          <w:b/>
          <w:i/>
          <w:sz w:val="28"/>
          <w:szCs w:val="28"/>
          <w:u w:val="single"/>
        </w:rPr>
      </w:pPr>
      <w:r w:rsidRPr="007A12E3">
        <w:rPr>
          <w:rStyle w:val="Emphasis"/>
          <w:rFonts w:asciiTheme="majorHAnsi" w:hAnsiTheme="majorHAnsi" w:cstheme="majorHAnsi"/>
          <w:b/>
          <w:i w:val="0"/>
          <w:color w:val="000000"/>
          <w:sz w:val="28"/>
          <w:szCs w:val="28"/>
          <w:u w:val="single"/>
        </w:rPr>
        <w:t>ABC CLIO Issues: Understanding Conflicts in Society</w:t>
      </w:r>
      <w:r w:rsidRPr="007A12E3">
        <w:rPr>
          <w:rFonts w:asciiTheme="majorHAnsi" w:hAnsiTheme="majorHAnsi" w:cstheme="majorHAnsi"/>
          <w:b/>
          <w:i/>
          <w:sz w:val="28"/>
          <w:szCs w:val="28"/>
        </w:rPr>
        <w:t xml:space="preserve">     </w:t>
      </w:r>
    </w:p>
    <w:p w:rsidR="00075188" w:rsidRDefault="00075188" w:rsidP="007A12E3">
      <w:pPr>
        <w:ind w:left="720"/>
        <w:rPr>
          <w:rFonts w:asciiTheme="majorHAnsi" w:hAnsiTheme="majorHAnsi" w:cstheme="majorHAnsi"/>
          <w:color w:val="000000"/>
          <w:sz w:val="28"/>
          <w:szCs w:val="28"/>
        </w:rPr>
      </w:pPr>
      <w:r w:rsidRPr="007A12E3">
        <w:rPr>
          <w:rFonts w:asciiTheme="majorHAnsi" w:hAnsiTheme="majorHAnsi" w:cstheme="majorHAnsi"/>
          <w:color w:val="000000"/>
          <w:sz w:val="28"/>
          <w:szCs w:val="28"/>
        </w:rPr>
        <w:t>Helps students develop an in-depth understanding of how society shapes and is shaped by controversy.</w:t>
      </w:r>
    </w:p>
    <w:p w:rsidR="007A12E3" w:rsidRDefault="007A12E3" w:rsidP="007A12E3">
      <w:pPr>
        <w:ind w:left="720"/>
        <w:rPr>
          <w:rFonts w:asciiTheme="majorHAnsi" w:hAnsiTheme="majorHAnsi" w:cstheme="majorHAnsi"/>
          <w:b/>
          <w:i/>
          <w:sz w:val="28"/>
          <w:szCs w:val="28"/>
          <w:u w:val="single"/>
        </w:rPr>
      </w:pPr>
      <w:r>
        <w:rPr>
          <w:noProof/>
        </w:rPr>
        <w:drawing>
          <wp:inline distT="0" distB="0" distL="0" distR="0" wp14:anchorId="1AA3A627" wp14:editId="09CEAAB1">
            <wp:extent cx="1238250" cy="657225"/>
            <wp:effectExtent l="0" t="0" r="0" b="9525"/>
            <wp:docPr id="2" name="Picture 2" descr="Issues: Understanding Controversy &amp; Socie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ues: Understanding Controversy &amp; Socie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657225"/>
                    </a:xfrm>
                    <a:prstGeom prst="rect">
                      <a:avLst/>
                    </a:prstGeom>
                    <a:noFill/>
                    <a:ln>
                      <a:noFill/>
                    </a:ln>
                  </pic:spPr>
                </pic:pic>
              </a:graphicData>
            </a:graphic>
          </wp:inline>
        </w:drawing>
      </w:r>
    </w:p>
    <w:p w:rsidR="007A12E3" w:rsidRPr="007A12E3" w:rsidRDefault="007A12E3" w:rsidP="007A12E3">
      <w:pPr>
        <w:ind w:left="720"/>
        <w:rPr>
          <w:rFonts w:asciiTheme="majorHAnsi" w:hAnsiTheme="majorHAnsi" w:cstheme="majorHAnsi"/>
          <w:b/>
          <w:i/>
          <w:sz w:val="28"/>
          <w:szCs w:val="28"/>
          <w:u w:val="single"/>
        </w:rPr>
      </w:pPr>
    </w:p>
    <w:p w:rsidR="007A12E3" w:rsidRPr="007A12E3" w:rsidRDefault="00075188" w:rsidP="00075188">
      <w:pPr>
        <w:pStyle w:val="ListParagraph"/>
        <w:numPr>
          <w:ilvl w:val="0"/>
          <w:numId w:val="1"/>
        </w:numPr>
        <w:rPr>
          <w:rFonts w:asciiTheme="majorHAnsi" w:hAnsiTheme="majorHAnsi" w:cstheme="majorHAnsi"/>
          <w:b/>
          <w:sz w:val="28"/>
          <w:szCs w:val="28"/>
          <w:u w:val="single"/>
        </w:rPr>
      </w:pPr>
      <w:r w:rsidRPr="007A12E3">
        <w:rPr>
          <w:rFonts w:asciiTheme="majorHAnsi" w:hAnsiTheme="majorHAnsi" w:cstheme="majorHAnsi"/>
          <w:b/>
          <w:sz w:val="28"/>
          <w:szCs w:val="28"/>
          <w:u w:val="single"/>
        </w:rPr>
        <w:lastRenderedPageBreak/>
        <w:t>Mas Ultra School Edition</w:t>
      </w:r>
      <w:r w:rsidR="007A12E3" w:rsidRPr="007A12E3">
        <w:rPr>
          <w:rFonts w:asciiTheme="majorHAnsi" w:hAnsiTheme="majorHAnsi" w:cstheme="majorHAnsi"/>
          <w:b/>
          <w:sz w:val="28"/>
          <w:szCs w:val="28"/>
        </w:rPr>
        <w:t xml:space="preserve">            </w:t>
      </w:r>
    </w:p>
    <w:p w:rsidR="00075188" w:rsidRDefault="007A12E3" w:rsidP="007A12E3">
      <w:pPr>
        <w:ind w:left="720"/>
        <w:rPr>
          <w:rFonts w:asciiTheme="majorHAnsi" w:hAnsiTheme="majorHAnsi" w:cstheme="majorHAnsi"/>
          <w:color w:val="000000"/>
          <w:sz w:val="28"/>
          <w:szCs w:val="28"/>
        </w:rPr>
      </w:pPr>
      <w:r w:rsidRPr="007A12E3">
        <w:rPr>
          <w:rFonts w:asciiTheme="majorHAnsi" w:hAnsiTheme="majorHAnsi" w:cstheme="majorHAnsi"/>
          <w:color w:val="000000"/>
          <w:sz w:val="28"/>
          <w:szCs w:val="28"/>
        </w:rPr>
        <w:t>Designed specifically for school libraries, this database contains popular full-text magazines, full-text reference books, biographies, primary source documents, photos, maps, flags, and color PDFs</w:t>
      </w:r>
    </w:p>
    <w:p w:rsidR="007A12E3" w:rsidRPr="007A12E3" w:rsidRDefault="007A12E3" w:rsidP="007A12E3">
      <w:pPr>
        <w:ind w:left="720"/>
        <w:rPr>
          <w:rFonts w:asciiTheme="majorHAnsi" w:hAnsiTheme="majorHAnsi" w:cstheme="majorHAnsi"/>
          <w:b/>
          <w:sz w:val="28"/>
          <w:szCs w:val="28"/>
          <w:u w:val="single"/>
        </w:rPr>
      </w:pPr>
      <w:r>
        <w:rPr>
          <w:noProof/>
        </w:rPr>
        <w:drawing>
          <wp:inline distT="0" distB="0" distL="0" distR="0" wp14:anchorId="3D0CBA16" wp14:editId="33C0B53C">
            <wp:extent cx="952500" cy="952500"/>
            <wp:effectExtent l="0" t="0" r="0" b="0"/>
            <wp:docPr id="8" name="Picture 8" descr="Image result for mas ultra school edi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s ultra school ed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859B1" w:rsidRDefault="00C859B1" w:rsidP="00C859B1">
      <w:pPr>
        <w:jc w:val="center"/>
        <w:rPr>
          <w:sz w:val="24"/>
          <w:szCs w:val="24"/>
        </w:rPr>
      </w:pPr>
    </w:p>
    <w:p w:rsidR="00C859B1" w:rsidRPr="00C859B1" w:rsidRDefault="00C859B1" w:rsidP="00C859B1">
      <w:pPr>
        <w:rPr>
          <w:sz w:val="24"/>
          <w:szCs w:val="24"/>
        </w:rPr>
      </w:pPr>
    </w:p>
    <w:p w:rsidR="00C859B1" w:rsidRPr="00FF7DC1" w:rsidRDefault="00FF7DC1" w:rsidP="00FF7DC1">
      <w:pPr>
        <w:jc w:val="center"/>
        <w:rPr>
          <w:b/>
          <w:sz w:val="32"/>
          <w:szCs w:val="32"/>
        </w:rPr>
      </w:pPr>
      <w:r>
        <w:rPr>
          <w:b/>
          <w:sz w:val="32"/>
          <w:szCs w:val="32"/>
        </w:rPr>
        <w:t>*</w:t>
      </w:r>
      <w:r w:rsidR="007A12E3" w:rsidRPr="00FF7DC1">
        <w:rPr>
          <w:b/>
          <w:sz w:val="32"/>
          <w:szCs w:val="32"/>
        </w:rPr>
        <w:t>All of these resources</w:t>
      </w:r>
      <w:r>
        <w:rPr>
          <w:b/>
          <w:sz w:val="32"/>
          <w:szCs w:val="32"/>
        </w:rPr>
        <w:t xml:space="preserve"> and more</w:t>
      </w:r>
      <w:r w:rsidR="007A12E3" w:rsidRPr="00FF7DC1">
        <w:rPr>
          <w:b/>
          <w:sz w:val="32"/>
          <w:szCs w:val="32"/>
        </w:rPr>
        <w:t xml:space="preserve"> are available to access from </w:t>
      </w:r>
      <w:bookmarkStart w:id="0" w:name="_GoBack"/>
      <w:bookmarkEnd w:id="0"/>
      <w:r w:rsidR="007A12E3" w:rsidRPr="00FF7DC1">
        <w:rPr>
          <w:b/>
          <w:sz w:val="32"/>
          <w:szCs w:val="32"/>
        </w:rPr>
        <w:t xml:space="preserve">My </w:t>
      </w:r>
      <w:proofErr w:type="spellStart"/>
      <w:r w:rsidR="007A12E3" w:rsidRPr="00FF7DC1">
        <w:rPr>
          <w:b/>
          <w:sz w:val="32"/>
          <w:szCs w:val="32"/>
        </w:rPr>
        <w:t>eClass</w:t>
      </w:r>
      <w:proofErr w:type="spellEnd"/>
      <w:r w:rsidR="007A12E3" w:rsidRPr="00FF7DC1">
        <w:rPr>
          <w:b/>
          <w:sz w:val="32"/>
          <w:szCs w:val="32"/>
        </w:rPr>
        <w:t xml:space="preserve"> under the Online Research Library Link. Passwords may be needed and are provided in </w:t>
      </w:r>
      <w:proofErr w:type="spellStart"/>
      <w:r w:rsidR="007A12E3" w:rsidRPr="00FF7DC1">
        <w:rPr>
          <w:b/>
          <w:sz w:val="32"/>
          <w:szCs w:val="32"/>
        </w:rPr>
        <w:t>MyEclass</w:t>
      </w:r>
      <w:proofErr w:type="spellEnd"/>
      <w:r w:rsidRPr="00FF7DC1">
        <w:rPr>
          <w:b/>
          <w:sz w:val="32"/>
          <w:szCs w:val="32"/>
        </w:rPr>
        <w:t>…see below</w:t>
      </w:r>
      <w:r>
        <w:rPr>
          <w:b/>
          <w:sz w:val="32"/>
          <w:szCs w:val="32"/>
        </w:rPr>
        <w:t>*</w:t>
      </w:r>
    </w:p>
    <w:p w:rsidR="007A12E3" w:rsidRPr="007A12E3" w:rsidRDefault="00FF7DC1" w:rsidP="00C859B1">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1559561</wp:posOffset>
                </wp:positionV>
                <wp:extent cx="609600" cy="552450"/>
                <wp:effectExtent l="95250" t="95250" r="114300" b="95250"/>
                <wp:wrapNone/>
                <wp:docPr id="3" name="5-Point Star 3"/>
                <wp:cNvGraphicFramePr/>
                <a:graphic xmlns:a="http://schemas.openxmlformats.org/drawingml/2006/main">
                  <a:graphicData uri="http://schemas.microsoft.com/office/word/2010/wordprocessingShape">
                    <wps:wsp>
                      <wps:cNvSpPr/>
                      <wps:spPr>
                        <a:xfrm>
                          <a:off x="0" y="0"/>
                          <a:ext cx="609600" cy="552450"/>
                        </a:xfrm>
                        <a:prstGeom prst="star5">
                          <a:avLst/>
                        </a:prstGeom>
                        <a:solidFill>
                          <a:srgbClr val="FFFF00"/>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CD80" id="5-Point Star 3" o:spid="_x0000_s1026" style="position:absolute;margin-left:328.5pt;margin-top:122.8pt;width:4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" path="m1,211017r232847,1l304800,r71952,211018l609599,211017,421221,341431r71955,211018l304800,422031,116424,552449,188379,341431,1,211017xe" fillcolor="yellow" strokecolor="#1f4d78 [1604]" strokeweight="4.5pt">
                <v:stroke joinstyle="miter"/>
                <v:path arrowok="t" o:connecttype="custom" o:connectlocs="1,211017;232848,211018;304800,0;376752,211018;609599,211017;421221,341431;493176,552449;304800,422031;116424,552449;188379,341431;1,211017" o:connectangles="0,0,0,0,0,0,0,0,0,0,0"/>
              </v:shape>
            </w:pict>
          </mc:Fallback>
        </mc:AlternateContent>
      </w:r>
      <w:r w:rsidR="007A12E3">
        <w:rPr>
          <w:noProof/>
          <w:sz w:val="32"/>
          <w:szCs w:val="32"/>
        </w:rPr>
        <w:drawing>
          <wp:inline distT="0" distB="0" distL="0" distR="0">
            <wp:extent cx="287655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ass.jpg"/>
                    <pic:cNvPicPr/>
                  </pic:nvPicPr>
                  <pic:blipFill>
                    <a:blip r:embed="rId13">
                      <a:extLst>
                        <a:ext uri="{28A0092B-C50C-407E-A947-70E740481C1C}">
                          <a14:useLocalDpi xmlns:a14="http://schemas.microsoft.com/office/drawing/2010/main" val="0"/>
                        </a:ext>
                      </a:extLst>
                    </a:blip>
                    <a:stretch>
                      <a:fillRect/>
                    </a:stretch>
                  </pic:blipFill>
                  <pic:spPr>
                    <a:xfrm>
                      <a:off x="0" y="0"/>
                      <a:ext cx="2876550" cy="2257425"/>
                    </a:xfrm>
                    <a:prstGeom prst="rect">
                      <a:avLst/>
                    </a:prstGeom>
                  </pic:spPr>
                </pic:pic>
              </a:graphicData>
            </a:graphic>
          </wp:inline>
        </w:drawing>
      </w:r>
    </w:p>
    <w:sectPr w:rsidR="007A12E3" w:rsidRPr="007A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E4882"/>
    <w:multiLevelType w:val="hybridMultilevel"/>
    <w:tmpl w:val="EDC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B1"/>
    <w:rsid w:val="00075188"/>
    <w:rsid w:val="007A12E3"/>
    <w:rsid w:val="008838D2"/>
    <w:rsid w:val="009654EF"/>
    <w:rsid w:val="00C859B1"/>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9E1F"/>
  <w15:chartTrackingRefBased/>
  <w15:docId w15:val="{9E321C82-59E6-4EB4-85D4-6AB99C0A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188"/>
    <w:rPr>
      <w:color w:val="0563C1" w:themeColor="hyperlink"/>
      <w:u w:val="single"/>
    </w:rPr>
  </w:style>
  <w:style w:type="paragraph" w:styleId="ListParagraph">
    <w:name w:val="List Paragraph"/>
    <w:basedOn w:val="Normal"/>
    <w:uiPriority w:val="34"/>
    <w:qFormat/>
    <w:rsid w:val="00075188"/>
    <w:pPr>
      <w:ind w:left="720"/>
      <w:contextualSpacing/>
    </w:pPr>
  </w:style>
  <w:style w:type="character" w:styleId="Emphasis">
    <w:name w:val="Emphasis"/>
    <w:basedOn w:val="DefaultParagraphFont"/>
    <w:uiPriority w:val="20"/>
    <w:qFormat/>
    <w:rsid w:val="00075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ic.galegroup.com/ic/suic/?p=SUIC&amp;u=lawr16325"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ds.b.ebscohost.com/ehost/search/basic?vid=0&amp;sid=35f462a7-8347-479d-b17c-b1fcb239eaa7%40sessionmgr104" TargetMode="External"/><Relationship Id="rId5" Type="http://schemas.openxmlformats.org/officeDocument/2006/relationships/hyperlink" Target="http://ic.galegroup.com/ic/bic1/?p=BIC1&amp;u=lawr16325"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ssues.abc-clio.com/?setcustomercontext=9384&amp;webSiteCode=SLN_ISS&amp;returnToPage=%2f%3fsetcustomercontext%3d9384&amp;token=066EEA8B11ABB129180929F17319EBB7&amp;casError=Fal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Alanna</dc:creator>
  <cp:keywords/>
  <dc:description/>
  <cp:lastModifiedBy>Bird, Alanna</cp:lastModifiedBy>
  <cp:revision>1</cp:revision>
  <dcterms:created xsi:type="dcterms:W3CDTF">2017-09-18T15:02:00Z</dcterms:created>
  <dcterms:modified xsi:type="dcterms:W3CDTF">2017-09-18T15:44:00Z</dcterms:modified>
</cp:coreProperties>
</file>